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19" w:rsidRDefault="00FE6D1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FE6D19" w:rsidRDefault="00FE6D1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363BB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SOCIOLOGY</w:t>
      </w:r>
    </w:p>
    <w:p w:rsidR="00FE6D19" w:rsidRDefault="00FE6D1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363BB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363BB">
        <w:rPr>
          <w:rFonts w:ascii="Bookman Old Style" w:hAnsi="Bookman Old Style" w:cs="Arial"/>
          <w:b/>
          <w:noProof/>
        </w:rPr>
        <w:t>APRIL 2012</w:t>
      </w:r>
    </w:p>
    <w:p w:rsidR="00FE6D19" w:rsidRDefault="00FE6D1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363BB">
        <w:rPr>
          <w:rFonts w:ascii="Bookman Old Style" w:hAnsi="Bookman Old Style" w:cs="Arial"/>
          <w:noProof/>
        </w:rPr>
        <w:t>EC 3104</w:t>
      </w:r>
      <w:r>
        <w:rPr>
          <w:rFonts w:ascii="Bookman Old Style" w:hAnsi="Bookman Old Style" w:cs="Arial"/>
          <w:noProof/>
        </w:rPr>
        <w:t xml:space="preserve">/3100 </w:t>
      </w:r>
      <w:r>
        <w:rPr>
          <w:rFonts w:ascii="Bookman Old Style" w:hAnsi="Bookman Old Style" w:cs="Arial"/>
        </w:rPr>
        <w:t xml:space="preserve">- </w:t>
      </w:r>
      <w:r w:rsidRPr="00E363BB">
        <w:rPr>
          <w:rFonts w:ascii="Bookman Old Style" w:hAnsi="Bookman Old Style" w:cs="Arial"/>
          <w:noProof/>
        </w:rPr>
        <w:t>INDIAN ECONOMIC PLANNING AND POLICY</w:t>
      </w:r>
    </w:p>
    <w:p w:rsidR="00FE6D19" w:rsidRDefault="00FE6D1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E6D19" w:rsidRDefault="00FE6D1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FE6D19" w:rsidRDefault="00FE6D1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363BB">
        <w:rPr>
          <w:rFonts w:ascii="Bookman Old Style" w:hAnsi="Bookman Old Style" w:cs="Arial"/>
          <w:noProof/>
        </w:rPr>
        <w:t>28-04-2012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E6D19" w:rsidRDefault="00FE6D1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E363BB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FE6D19" w:rsidRDefault="00FE6D19" w:rsidP="002040C1">
      <w:pPr>
        <w:rPr>
          <w:rFonts w:ascii="Arial" w:hAnsi="Arial" w:cs="Arial"/>
        </w:rPr>
      </w:pPr>
    </w:p>
    <w:p w:rsidR="00FE6D19" w:rsidRDefault="00FE6D19" w:rsidP="00CC030E">
      <w:pPr>
        <w:jc w:val="center"/>
        <w:rPr>
          <w:b/>
        </w:rPr>
      </w:pPr>
      <w:r>
        <w:rPr>
          <w:b/>
        </w:rPr>
        <w:t>PART – A</w:t>
      </w:r>
    </w:p>
    <w:p w:rsidR="00FE6D19" w:rsidRDefault="00FE6D19" w:rsidP="00CC030E">
      <w:pPr>
        <w:jc w:val="center"/>
        <w:rPr>
          <w:b/>
        </w:rPr>
      </w:pPr>
    </w:p>
    <w:p w:rsidR="00FE6D19" w:rsidRDefault="00FE6D19" w:rsidP="00CC030E">
      <w:pPr>
        <w:rPr>
          <w:b/>
        </w:rPr>
      </w:pPr>
      <w:r>
        <w:rPr>
          <w:b/>
        </w:rPr>
        <w:t xml:space="preserve"> Answer any FIVE questions in about 75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ab/>
      </w:r>
      <w:r>
        <w:rPr>
          <w:b/>
        </w:rPr>
        <w:t>(5 x 4=20 marks)</w:t>
      </w:r>
    </w:p>
    <w:p w:rsidR="00FE6D19" w:rsidRDefault="00FE6D19" w:rsidP="00CC030E">
      <w:pPr>
        <w:rPr>
          <w:b/>
        </w:rPr>
      </w:pP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mixed economy?</w:t>
      </w: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concept food security.</w:t>
      </w: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Zamindari Tenure.</w:t>
      </w: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minimum support price?</w:t>
      </w: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Industrial Sickness.</w:t>
      </w: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impact of rising population in India.</w:t>
      </w: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rail-road co-ordination.</w:t>
      </w:r>
    </w:p>
    <w:p w:rsidR="00FE6D19" w:rsidRDefault="00FE6D19" w:rsidP="00CC030E">
      <w:pPr>
        <w:jc w:val="center"/>
        <w:rPr>
          <w:b/>
        </w:rPr>
      </w:pPr>
      <w:r>
        <w:rPr>
          <w:b/>
        </w:rPr>
        <w:t>PART – B</w:t>
      </w:r>
    </w:p>
    <w:p w:rsidR="00FE6D19" w:rsidRDefault="00FE6D19" w:rsidP="00CC030E">
      <w:pPr>
        <w:jc w:val="center"/>
        <w:rPr>
          <w:b/>
        </w:rPr>
      </w:pPr>
    </w:p>
    <w:p w:rsidR="00FE6D19" w:rsidRDefault="00FE6D19" w:rsidP="00CC030E">
      <w:pPr>
        <w:rPr>
          <w:b/>
        </w:rPr>
      </w:pPr>
      <w:r>
        <w:rPr>
          <w:b/>
        </w:rPr>
        <w:t>Answer any FOUR questions in about 300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(4X10=40 marks)</w:t>
      </w:r>
    </w:p>
    <w:p w:rsidR="00FE6D19" w:rsidRDefault="00FE6D19" w:rsidP="00CC030E">
      <w:pPr>
        <w:rPr>
          <w:b/>
        </w:rPr>
      </w:pP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objectives of economic planning in India?</w:t>
      </w: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scope of land reforms in India.</w:t>
      </w: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instruments of agricultural price policy?</w:t>
      </w: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national population policy 2000.</w:t>
      </w: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causes of industrial sickness in India?</w:t>
      </w: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composition of India’s foreign trade.</w:t>
      </w: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problems of transport development in India?</w:t>
      </w:r>
    </w:p>
    <w:p w:rsidR="00FE6D19" w:rsidRDefault="00FE6D19" w:rsidP="00CC030E">
      <w:pPr>
        <w:jc w:val="center"/>
        <w:rPr>
          <w:b/>
        </w:rPr>
      </w:pPr>
      <w:r>
        <w:rPr>
          <w:b/>
        </w:rPr>
        <w:t>PART – C</w:t>
      </w:r>
    </w:p>
    <w:p w:rsidR="00FE6D19" w:rsidRDefault="00FE6D19" w:rsidP="00CC030E">
      <w:pPr>
        <w:jc w:val="center"/>
        <w:rPr>
          <w:b/>
        </w:rPr>
      </w:pPr>
    </w:p>
    <w:p w:rsidR="00FE6D19" w:rsidRDefault="00FE6D19" w:rsidP="00CC030E">
      <w:pPr>
        <w:rPr>
          <w:b/>
        </w:rPr>
      </w:pPr>
      <w:r>
        <w:rPr>
          <w:b/>
        </w:rPr>
        <w:t>Answer any TWO questions in about 900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(2X20= 40 marks)</w:t>
      </w:r>
    </w:p>
    <w:p w:rsidR="00FE6D19" w:rsidRDefault="00FE6D19" w:rsidP="00CC030E">
      <w:pPr>
        <w:rPr>
          <w:b/>
        </w:rPr>
      </w:pP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achievements and failures of the tenth five year plan.</w:t>
      </w: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Critically examine the new industrial policy 1991.</w:t>
      </w: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theory of demographic transition.</w:t>
      </w:r>
    </w:p>
    <w:p w:rsidR="00FE6D19" w:rsidRDefault="00FE6D19" w:rsidP="00CC030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Describe the impact of WTO on various aspects of Indian economy.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E6D19" w:rsidRDefault="00FE6D19" w:rsidP="00CC030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E6D19" w:rsidRDefault="00FE6D19" w:rsidP="00CC030E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  <w:sectPr w:rsidR="00FE6D19" w:rsidSect="00FE6D19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*********</w:t>
      </w:r>
    </w:p>
    <w:p w:rsidR="00FE6D19" w:rsidRPr="002040C1" w:rsidRDefault="00FE6D19" w:rsidP="00CC030E">
      <w:pPr>
        <w:pStyle w:val="ListParagraph"/>
        <w:ind w:left="0"/>
        <w:jc w:val="center"/>
        <w:rPr>
          <w:rFonts w:ascii="Bookman Old Style" w:hAnsi="Bookman Old Style"/>
          <w:b/>
        </w:rPr>
      </w:pPr>
    </w:p>
    <w:sectPr w:rsidR="00FE6D19" w:rsidRPr="002040C1" w:rsidSect="00FE6D19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19" w:rsidRDefault="00FE6D19">
      <w:r>
        <w:separator/>
      </w:r>
    </w:p>
  </w:endnote>
  <w:endnote w:type="continuationSeparator" w:id="1">
    <w:p w:rsidR="00FE6D19" w:rsidRDefault="00FE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19" w:rsidRDefault="00FE6D19">
      <w:r>
        <w:separator/>
      </w:r>
    </w:p>
  </w:footnote>
  <w:footnote w:type="continuationSeparator" w:id="1">
    <w:p w:rsidR="00FE6D19" w:rsidRDefault="00FE6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97AF8"/>
    <w:multiLevelType w:val="hybridMultilevel"/>
    <w:tmpl w:val="C7828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36C3A"/>
    <w:rsid w:val="003C562B"/>
    <w:rsid w:val="004A42F8"/>
    <w:rsid w:val="005F0295"/>
    <w:rsid w:val="006277A9"/>
    <w:rsid w:val="006F33D1"/>
    <w:rsid w:val="007561CA"/>
    <w:rsid w:val="007B3AB3"/>
    <w:rsid w:val="008B77E4"/>
    <w:rsid w:val="009C61EA"/>
    <w:rsid w:val="00A14E08"/>
    <w:rsid w:val="00A457B9"/>
    <w:rsid w:val="00B13379"/>
    <w:rsid w:val="00C25EE0"/>
    <w:rsid w:val="00C47DBA"/>
    <w:rsid w:val="00CC030E"/>
    <w:rsid w:val="00CF375A"/>
    <w:rsid w:val="00DF1583"/>
    <w:rsid w:val="00E00D6A"/>
    <w:rsid w:val="00EC7C47"/>
    <w:rsid w:val="00F15630"/>
    <w:rsid w:val="00F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2012-04-26T10:59:00Z</cp:lastPrinted>
  <dcterms:created xsi:type="dcterms:W3CDTF">2012-04-26T10:59:00Z</dcterms:created>
  <dcterms:modified xsi:type="dcterms:W3CDTF">2012-04-26T10:59:00Z</dcterms:modified>
</cp:coreProperties>
</file>